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395"/>
        <w:gridCol w:w="2179"/>
        <w:gridCol w:w="1348"/>
        <w:gridCol w:w="1874"/>
      </w:tblGrid>
      <w:tr w:rsidR="00DB6992" w:rsidRPr="00DB6992" w:rsidTr="00DB6992">
        <w:tc>
          <w:tcPr>
            <w:tcW w:w="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6992" w:rsidRPr="00DB6992" w:rsidRDefault="00DB6992" w:rsidP="00DB699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B6992">
              <w:rPr>
                <w:rFonts w:ascii="Tahoma" w:eastAsia="Times New Roman" w:hAnsi="Tahoma" w:cs="Tahoma"/>
                <w:b/>
                <w:bCs/>
                <w:color w:val="111111"/>
                <w:sz w:val="18"/>
                <w:szCs w:val="18"/>
                <w:lang w:eastAsia="ru-RU"/>
              </w:rPr>
              <w:t>№</w:t>
            </w:r>
            <w:proofErr w:type="gramStart"/>
            <w:r w:rsidRPr="00DB6992">
              <w:rPr>
                <w:rFonts w:ascii="Tahoma" w:eastAsia="Times New Roman" w:hAnsi="Tahoma" w:cs="Tahoma"/>
                <w:b/>
                <w:bCs/>
                <w:color w:val="111111"/>
                <w:sz w:val="18"/>
                <w:szCs w:val="18"/>
                <w:lang w:eastAsia="ru-RU"/>
              </w:rPr>
              <w:t>п</w:t>
            </w:r>
            <w:proofErr w:type="gramEnd"/>
            <w:r w:rsidRPr="00DB6992">
              <w:rPr>
                <w:rFonts w:ascii="Tahoma" w:eastAsia="Times New Roman" w:hAnsi="Tahoma" w:cs="Tahoma"/>
                <w:b/>
                <w:bCs/>
                <w:color w:val="111111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38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6992" w:rsidRPr="00DB6992" w:rsidRDefault="00DB6992" w:rsidP="00DB699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B6992">
              <w:rPr>
                <w:rFonts w:ascii="Tahoma" w:eastAsia="Times New Roman" w:hAnsi="Tahoma" w:cs="Tahoma"/>
                <w:b/>
                <w:bCs/>
                <w:color w:val="111111"/>
                <w:sz w:val="18"/>
                <w:szCs w:val="18"/>
                <w:lang w:eastAsia="ru-RU"/>
              </w:rPr>
              <w:t>Тема собрания</w:t>
            </w:r>
          </w:p>
        </w:tc>
        <w:tc>
          <w:tcPr>
            <w:tcW w:w="28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6992" w:rsidRPr="00DB6992" w:rsidRDefault="00DB6992" w:rsidP="00DB699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B6992">
              <w:rPr>
                <w:rFonts w:ascii="Tahoma" w:eastAsia="Times New Roman" w:hAnsi="Tahoma" w:cs="Tahoma"/>
                <w:b/>
                <w:bCs/>
                <w:color w:val="111111"/>
                <w:sz w:val="18"/>
                <w:szCs w:val="18"/>
                <w:lang w:eastAsia="ru-RU"/>
              </w:rPr>
              <w:t>Цель</w:t>
            </w:r>
          </w:p>
        </w:tc>
        <w:tc>
          <w:tcPr>
            <w:tcW w:w="14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6992" w:rsidRPr="00DB6992" w:rsidRDefault="00540823" w:rsidP="00DB699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111111"/>
                <w:sz w:val="18"/>
                <w:szCs w:val="18"/>
                <w:lang w:eastAsia="ru-RU"/>
              </w:rPr>
              <w:t>Время проведения</w:t>
            </w:r>
          </w:p>
        </w:tc>
        <w:tc>
          <w:tcPr>
            <w:tcW w:w="22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6992" w:rsidRPr="00DB6992" w:rsidRDefault="00540823" w:rsidP="00DB699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111111"/>
                <w:sz w:val="18"/>
                <w:szCs w:val="18"/>
                <w:lang w:eastAsia="ru-RU"/>
              </w:rPr>
              <w:t>Ответствен</w:t>
            </w:r>
            <w:bookmarkStart w:id="0" w:name="_GoBack"/>
            <w:bookmarkEnd w:id="0"/>
            <w:r w:rsidR="00DB6992" w:rsidRPr="00DB6992">
              <w:rPr>
                <w:rFonts w:ascii="Tahoma" w:eastAsia="Times New Roman" w:hAnsi="Tahoma" w:cs="Tahoma"/>
                <w:b/>
                <w:bCs/>
                <w:color w:val="111111"/>
                <w:sz w:val="18"/>
                <w:szCs w:val="18"/>
                <w:lang w:eastAsia="ru-RU"/>
              </w:rPr>
              <w:t>ные</w:t>
            </w:r>
          </w:p>
        </w:tc>
      </w:tr>
      <w:tr w:rsidR="00DB6992" w:rsidRPr="00DB6992" w:rsidTr="00DB6992">
        <w:tc>
          <w:tcPr>
            <w:tcW w:w="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6992" w:rsidRPr="00DB6992" w:rsidRDefault="00DB6992" w:rsidP="00DB699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B6992">
              <w:rPr>
                <w:rFonts w:ascii="Tahoma" w:eastAsia="Times New Roman" w:hAnsi="Tahoma" w:cs="Tahoma"/>
                <w:b/>
                <w:bCs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6992" w:rsidRPr="00B91A1B" w:rsidRDefault="00DB6992" w:rsidP="00DB699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91A1B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Основные задачи организации учебно-воспитательного  процесса в школе на 2022/2023 учебный  год.</w:t>
            </w:r>
          </w:p>
          <w:p w:rsidR="00DB6992" w:rsidRPr="00B91A1B" w:rsidRDefault="00DB6992" w:rsidP="00DB699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91A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 </w:t>
            </w:r>
            <w:r w:rsidR="0054082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</w:t>
            </w:r>
            <w:r w:rsidRPr="00B91A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 итогах работы учреждения в 2021/2022  учебном году и задачах на новый учебный год</w:t>
            </w:r>
            <w:r w:rsidR="0054082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</w:t>
            </w:r>
          </w:p>
          <w:p w:rsidR="00DB6992" w:rsidRDefault="00DB6992" w:rsidP="00DB699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91A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  <w:r w:rsidR="0054082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«</w:t>
            </w:r>
            <w:r w:rsidRPr="00B91A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 формировании родительского комитета</w:t>
            </w:r>
            <w:r w:rsidR="0054082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</w:t>
            </w:r>
          </w:p>
          <w:p w:rsidR="00B91A1B" w:rsidRPr="00B91A1B" w:rsidRDefault="00B91A1B" w:rsidP="00DB699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  <w:r w:rsidR="0054082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 введении Федеральных Государственных Образовательных Стандартов начального и основного общего образования</w:t>
            </w:r>
            <w:r w:rsidR="0054082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 новой Программы Воспитания»</w:t>
            </w:r>
          </w:p>
          <w:p w:rsidR="00DB6992" w:rsidRPr="00B91A1B" w:rsidRDefault="00DB6992" w:rsidP="00DB699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91A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  <w:r w:rsidR="0054082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«</w:t>
            </w:r>
            <w:r w:rsidRPr="00B91A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 соблюдении учащимися правил внутреннего распорядка, требований безопасности во </w:t>
            </w:r>
            <w:r w:rsidR="0054082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время образовательного процесса»</w:t>
            </w:r>
          </w:p>
          <w:p w:rsidR="00B91A1B" w:rsidRPr="00B91A1B" w:rsidRDefault="00B91A1B" w:rsidP="00B91A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A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  <w:r w:rsidRPr="00B91A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5408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B91A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 и проведение Всероссийских проверочных работ </w:t>
            </w:r>
            <w:r w:rsidR="00540823">
              <w:rPr>
                <w:rFonts w:ascii="Times New Roman" w:eastAsia="Calibri" w:hAnsi="Times New Roman" w:cs="Times New Roman"/>
                <w:sz w:val="24"/>
                <w:szCs w:val="24"/>
              </w:rPr>
              <w:t>в 2022-2023</w:t>
            </w:r>
            <w:r w:rsidRPr="00B91A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учебном году»</w:t>
            </w:r>
          </w:p>
          <w:p w:rsidR="00DB6992" w:rsidRPr="00DB6992" w:rsidRDefault="00B91A1B" w:rsidP="00DB699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B91A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</w:t>
            </w:r>
            <w:r w:rsidR="00DB6992" w:rsidRPr="00B91A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«Ответственность родителей за воспитание детей и за создание для них безопасных условий»- выступление инспектора ПДН</w:t>
            </w:r>
            <w:r w:rsidR="0054082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6992" w:rsidRPr="00DB6992" w:rsidRDefault="00DB6992" w:rsidP="00DB699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B699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Знакомство родительской общественности с результатами работы школы и основными направлениями </w:t>
            </w:r>
            <w:r w:rsidR="00910D98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образовательного процесса в 2022/2023</w:t>
            </w:r>
            <w:r w:rsidRPr="00DB699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учебном го</w:t>
            </w:r>
            <w:r w:rsidR="00540823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ду, вовлечение в образовательно-воспитательный</w:t>
            </w:r>
            <w:r w:rsidRPr="00DB699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процесс.</w:t>
            </w:r>
          </w:p>
        </w:tc>
        <w:tc>
          <w:tcPr>
            <w:tcW w:w="14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6992" w:rsidRPr="00DB6992" w:rsidRDefault="00540823" w:rsidP="00DB699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111111"/>
                <w:sz w:val="18"/>
                <w:szCs w:val="18"/>
                <w:lang w:eastAsia="ru-RU"/>
              </w:rPr>
              <w:t>16.09.2022</w:t>
            </w:r>
          </w:p>
        </w:tc>
        <w:tc>
          <w:tcPr>
            <w:tcW w:w="22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6992" w:rsidRDefault="00DB6992" w:rsidP="00DB699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Администрация школы</w:t>
            </w:r>
          </w:p>
          <w:p w:rsidR="00DB6992" w:rsidRPr="00DB6992" w:rsidRDefault="00DB6992" w:rsidP="00DB699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B699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</w:t>
            </w:r>
            <w:proofErr w:type="gramStart"/>
            <w:r w:rsidRPr="00DB699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.</w:t>
            </w:r>
            <w:proofErr w:type="gramEnd"/>
            <w:r w:rsidRPr="00DB699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B699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</w:t>
            </w:r>
            <w:proofErr w:type="gramEnd"/>
            <w:r w:rsidRPr="00DB699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уководители</w:t>
            </w:r>
          </w:p>
        </w:tc>
      </w:tr>
    </w:tbl>
    <w:p w:rsidR="00DB6992" w:rsidRDefault="00DB6992"/>
    <w:sectPr w:rsidR="00DB6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992"/>
    <w:rsid w:val="00540823"/>
    <w:rsid w:val="00910D98"/>
    <w:rsid w:val="00B91A1B"/>
    <w:rsid w:val="00DB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3</cp:revision>
  <dcterms:created xsi:type="dcterms:W3CDTF">2022-09-15T11:10:00Z</dcterms:created>
  <dcterms:modified xsi:type="dcterms:W3CDTF">2022-09-15T14:32:00Z</dcterms:modified>
</cp:coreProperties>
</file>